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C2B" w:rsidRDefault="005D66EC" w:rsidP="005D66EC">
      <w:pPr>
        <w:pStyle w:val="Heading1"/>
        <w:tabs>
          <w:tab w:val="left" w:pos="6840"/>
        </w:tabs>
        <w:rPr>
          <w:sz w:val="28"/>
          <w:szCs w:val="28"/>
        </w:rPr>
      </w:pPr>
      <w:r>
        <w:t>University Medical Center of Southern Nevada (UMC)</w:t>
      </w:r>
      <w:r w:rsidR="0088051E">
        <w:t xml:space="preserve">    </w:t>
      </w:r>
      <w:r>
        <w:tab/>
        <w:t xml:space="preserve">CLINICAL TRIALS </w:t>
      </w:r>
      <w:r>
        <w:rPr>
          <w:caps/>
        </w:rPr>
        <w:t>office</w:t>
      </w:r>
    </w:p>
    <w:p w:rsidR="001D3DCD" w:rsidRDefault="001D3DCD">
      <w:pPr>
        <w:pStyle w:val="Heading1"/>
        <w:jc w:val="both"/>
        <w:rPr>
          <w:smallCaps/>
          <w:sz w:val="26"/>
          <w:szCs w:val="26"/>
        </w:rPr>
      </w:pPr>
    </w:p>
    <w:p w:rsidR="009B6C2B" w:rsidRPr="00767AF0" w:rsidRDefault="00445CDC">
      <w:pPr>
        <w:pStyle w:val="Heading1"/>
        <w:jc w:val="both"/>
        <w:rPr>
          <w:smallCaps/>
          <w:sz w:val="26"/>
          <w:szCs w:val="26"/>
        </w:rPr>
      </w:pPr>
      <w:r>
        <w:rPr>
          <w:smallCaps/>
          <w:sz w:val="26"/>
          <w:szCs w:val="26"/>
        </w:rPr>
        <w:t xml:space="preserve">Research Charge Adjudication and </w:t>
      </w:r>
      <w:r w:rsidR="00E76773">
        <w:rPr>
          <w:smallCaps/>
          <w:sz w:val="26"/>
          <w:szCs w:val="26"/>
        </w:rPr>
        <w:t>NCT# Reporting</w:t>
      </w:r>
    </w:p>
    <w:p w:rsidR="009B6C2B" w:rsidRDefault="005D66EC">
      <w:pPr>
        <w:jc w:val="both"/>
        <w:rPr>
          <w:b/>
          <w:bCs/>
        </w:rPr>
      </w:pPr>
      <w:r>
        <w:t xml:space="preserve">SOP # </w:t>
      </w:r>
      <w:r w:rsidR="00321EA9">
        <w:t>CTO - 100</w:t>
      </w:r>
      <w:r w:rsidR="00445CDC">
        <w:t>4</w:t>
      </w:r>
      <w:r w:rsidR="00321EA9">
        <w:t>.</w:t>
      </w:r>
      <w:r w:rsidR="00BB0D0A">
        <w:t>1</w:t>
      </w:r>
    </w:p>
    <w:p w:rsidR="009B6C2B" w:rsidRDefault="009B6C2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3600"/>
        <w:gridCol w:w="3780"/>
      </w:tblGrid>
      <w:tr w:rsidR="009B6C2B">
        <w:trPr>
          <w:trHeight w:val="371"/>
        </w:trPr>
        <w:tc>
          <w:tcPr>
            <w:tcW w:w="2808" w:type="dxa"/>
            <w:tcBorders>
              <w:top w:val="single" w:sz="4" w:space="0" w:color="auto"/>
              <w:left w:val="single" w:sz="4" w:space="0" w:color="auto"/>
              <w:bottom w:val="single" w:sz="4" w:space="0" w:color="auto"/>
              <w:right w:val="single" w:sz="4" w:space="0" w:color="auto"/>
            </w:tcBorders>
            <w:vAlign w:val="center"/>
          </w:tcPr>
          <w:p w:rsidR="009B6C2B" w:rsidRDefault="009B6C2B">
            <w:pPr>
              <w:pStyle w:val="Header"/>
              <w:tabs>
                <w:tab w:val="clear" w:pos="4320"/>
                <w:tab w:val="clear" w:pos="8640"/>
              </w:tabs>
              <w:jc w:val="both"/>
              <w:rPr>
                <w:b/>
                <w:bCs/>
              </w:rPr>
            </w:pPr>
            <w:r>
              <w:rPr>
                <w:b/>
                <w:bCs/>
              </w:rPr>
              <w:t>Original Date</w:t>
            </w:r>
          </w:p>
        </w:tc>
        <w:tc>
          <w:tcPr>
            <w:tcW w:w="3600" w:type="dxa"/>
            <w:tcBorders>
              <w:top w:val="single" w:sz="4" w:space="0" w:color="auto"/>
              <w:left w:val="single" w:sz="4" w:space="0" w:color="auto"/>
              <w:bottom w:val="single" w:sz="4" w:space="0" w:color="auto"/>
              <w:right w:val="single" w:sz="4" w:space="0" w:color="auto"/>
            </w:tcBorders>
            <w:vAlign w:val="center"/>
          </w:tcPr>
          <w:p w:rsidR="009B6C2B" w:rsidRDefault="009B6C2B">
            <w:pPr>
              <w:pStyle w:val="Header"/>
              <w:tabs>
                <w:tab w:val="clear" w:pos="4320"/>
                <w:tab w:val="clear" w:pos="8640"/>
              </w:tabs>
              <w:jc w:val="both"/>
              <w:rPr>
                <w:b/>
                <w:bCs/>
              </w:rPr>
            </w:pPr>
            <w:r>
              <w:rPr>
                <w:b/>
                <w:bCs/>
              </w:rPr>
              <w:t>Review Dates</w:t>
            </w:r>
          </w:p>
        </w:tc>
        <w:tc>
          <w:tcPr>
            <w:tcW w:w="3780" w:type="dxa"/>
            <w:tcBorders>
              <w:top w:val="single" w:sz="4" w:space="0" w:color="auto"/>
              <w:left w:val="single" w:sz="4" w:space="0" w:color="auto"/>
              <w:bottom w:val="single" w:sz="4" w:space="0" w:color="auto"/>
              <w:right w:val="single" w:sz="4" w:space="0" w:color="auto"/>
            </w:tcBorders>
            <w:vAlign w:val="center"/>
          </w:tcPr>
          <w:p w:rsidR="009B6C2B" w:rsidRDefault="009B6C2B">
            <w:pPr>
              <w:pStyle w:val="Header"/>
              <w:tabs>
                <w:tab w:val="clear" w:pos="4320"/>
                <w:tab w:val="clear" w:pos="8640"/>
              </w:tabs>
              <w:jc w:val="both"/>
              <w:rPr>
                <w:b/>
                <w:bCs/>
              </w:rPr>
            </w:pPr>
            <w:r>
              <w:rPr>
                <w:b/>
                <w:bCs/>
              </w:rPr>
              <w:t>Revision Dates</w:t>
            </w:r>
          </w:p>
        </w:tc>
      </w:tr>
      <w:tr w:rsidR="009B6C2B">
        <w:trPr>
          <w:trHeight w:val="371"/>
        </w:trPr>
        <w:tc>
          <w:tcPr>
            <w:tcW w:w="2808" w:type="dxa"/>
            <w:tcBorders>
              <w:top w:val="single" w:sz="4" w:space="0" w:color="auto"/>
              <w:left w:val="single" w:sz="4" w:space="0" w:color="auto"/>
              <w:bottom w:val="single" w:sz="4" w:space="0" w:color="auto"/>
              <w:right w:val="single" w:sz="4" w:space="0" w:color="auto"/>
            </w:tcBorders>
            <w:vAlign w:val="center"/>
          </w:tcPr>
          <w:p w:rsidR="009B6C2B" w:rsidRDefault="00321EA9" w:rsidP="00321EA9">
            <w:pPr>
              <w:pStyle w:val="Header"/>
              <w:tabs>
                <w:tab w:val="clear" w:pos="4320"/>
                <w:tab w:val="clear" w:pos="8640"/>
              </w:tabs>
              <w:jc w:val="both"/>
              <w:rPr>
                <w:sz w:val="20"/>
                <w:szCs w:val="20"/>
              </w:rPr>
            </w:pPr>
            <w:r>
              <w:rPr>
                <w:sz w:val="20"/>
                <w:szCs w:val="20"/>
              </w:rPr>
              <w:t>3</w:t>
            </w:r>
            <w:r w:rsidR="005D66EC">
              <w:rPr>
                <w:sz w:val="20"/>
                <w:szCs w:val="20"/>
              </w:rPr>
              <w:t>/201</w:t>
            </w:r>
            <w:r>
              <w:rPr>
                <w:sz w:val="20"/>
                <w:szCs w:val="20"/>
              </w:rPr>
              <w:t>5</w:t>
            </w:r>
          </w:p>
        </w:tc>
        <w:tc>
          <w:tcPr>
            <w:tcW w:w="3600" w:type="dxa"/>
            <w:tcBorders>
              <w:top w:val="single" w:sz="4" w:space="0" w:color="auto"/>
              <w:left w:val="single" w:sz="4" w:space="0" w:color="auto"/>
              <w:bottom w:val="single" w:sz="4" w:space="0" w:color="auto"/>
              <w:right w:val="single" w:sz="4" w:space="0" w:color="auto"/>
            </w:tcBorders>
            <w:vAlign w:val="center"/>
          </w:tcPr>
          <w:p w:rsidR="009B6C2B" w:rsidRDefault="00321EA9" w:rsidP="00321EA9">
            <w:pPr>
              <w:pStyle w:val="Header"/>
              <w:tabs>
                <w:tab w:val="clear" w:pos="4320"/>
                <w:tab w:val="clear" w:pos="8640"/>
              </w:tabs>
              <w:jc w:val="both"/>
              <w:rPr>
                <w:sz w:val="20"/>
                <w:szCs w:val="20"/>
              </w:rPr>
            </w:pPr>
            <w:r>
              <w:rPr>
                <w:sz w:val="20"/>
                <w:szCs w:val="20"/>
              </w:rPr>
              <w:t>3/2015</w:t>
            </w:r>
          </w:p>
        </w:tc>
        <w:tc>
          <w:tcPr>
            <w:tcW w:w="3780" w:type="dxa"/>
            <w:tcBorders>
              <w:top w:val="single" w:sz="4" w:space="0" w:color="auto"/>
              <w:left w:val="single" w:sz="4" w:space="0" w:color="auto"/>
              <w:bottom w:val="single" w:sz="4" w:space="0" w:color="auto"/>
              <w:right w:val="single" w:sz="4" w:space="0" w:color="auto"/>
            </w:tcBorders>
            <w:vAlign w:val="center"/>
          </w:tcPr>
          <w:p w:rsidR="009B6C2B" w:rsidRDefault="000E769B">
            <w:pPr>
              <w:pStyle w:val="Header"/>
              <w:tabs>
                <w:tab w:val="clear" w:pos="4320"/>
                <w:tab w:val="clear" w:pos="8640"/>
              </w:tabs>
              <w:jc w:val="both"/>
              <w:rPr>
                <w:sz w:val="20"/>
                <w:szCs w:val="20"/>
              </w:rPr>
            </w:pPr>
            <w:r>
              <w:rPr>
                <w:sz w:val="20"/>
                <w:szCs w:val="20"/>
              </w:rPr>
              <w:t>TBD</w:t>
            </w:r>
          </w:p>
        </w:tc>
      </w:tr>
    </w:tbl>
    <w:p w:rsidR="009B6C2B" w:rsidRDefault="009B6C2B">
      <w:pPr>
        <w:pStyle w:val="Header"/>
        <w:tabs>
          <w:tab w:val="clear" w:pos="4320"/>
          <w:tab w:val="clear" w:pos="8640"/>
        </w:tabs>
        <w:jc w:val="both"/>
      </w:pPr>
    </w:p>
    <w:p w:rsidR="009B6C2B" w:rsidRDefault="009B6C2B">
      <w:pPr>
        <w:pStyle w:val="Header"/>
        <w:tabs>
          <w:tab w:val="clear" w:pos="4320"/>
          <w:tab w:val="clear" w:pos="8640"/>
        </w:tabs>
        <w:jc w:val="both"/>
        <w:rPr>
          <w:b/>
          <w:bCs/>
        </w:rPr>
      </w:pPr>
      <w:r>
        <w:rPr>
          <w:b/>
          <w:bCs/>
        </w:rPr>
        <w:t>POLICY</w:t>
      </w:r>
    </w:p>
    <w:p w:rsidR="003321EA" w:rsidRDefault="003321EA">
      <w:pPr>
        <w:pStyle w:val="Header"/>
        <w:tabs>
          <w:tab w:val="clear" w:pos="4320"/>
          <w:tab w:val="clear" w:pos="8640"/>
        </w:tabs>
        <w:jc w:val="both"/>
        <w:rPr>
          <w:b/>
          <w:bCs/>
        </w:rPr>
      </w:pPr>
    </w:p>
    <w:p w:rsidR="003321EA" w:rsidRDefault="00700E86" w:rsidP="00AA2928">
      <w:pPr>
        <w:pStyle w:val="Header"/>
        <w:numPr>
          <w:ilvl w:val="0"/>
          <w:numId w:val="1"/>
        </w:numPr>
        <w:tabs>
          <w:tab w:val="clear" w:pos="720"/>
          <w:tab w:val="clear" w:pos="4320"/>
          <w:tab w:val="clear" w:pos="8640"/>
          <w:tab w:val="num" w:pos="1440"/>
        </w:tabs>
        <w:jc w:val="both"/>
      </w:pPr>
      <w:r>
        <w:t>Policy Purpose</w:t>
      </w:r>
    </w:p>
    <w:p w:rsidR="002F2905" w:rsidRDefault="000F1692" w:rsidP="00AF0B84">
      <w:pPr>
        <w:pStyle w:val="Header"/>
        <w:numPr>
          <w:ilvl w:val="0"/>
          <w:numId w:val="2"/>
        </w:numPr>
        <w:tabs>
          <w:tab w:val="clear" w:pos="4320"/>
          <w:tab w:val="clear" w:pos="8640"/>
        </w:tabs>
      </w:pPr>
      <w:r>
        <w:t xml:space="preserve">The purpose of this policy is to </w:t>
      </w:r>
      <w:r w:rsidR="00D623AC">
        <w:t xml:space="preserve">outline the </w:t>
      </w:r>
      <w:r w:rsidR="0071455A">
        <w:t xml:space="preserve">process by which </w:t>
      </w:r>
      <w:r w:rsidR="00252988">
        <w:t>University Medical Center of Southern Nevada</w:t>
      </w:r>
      <w:r w:rsidR="009B3821">
        <w:t xml:space="preserve"> (</w:t>
      </w:r>
      <w:r w:rsidR="00BB0D0A">
        <w:t>UMC</w:t>
      </w:r>
      <w:r w:rsidR="009B3821">
        <w:t xml:space="preserve">) </w:t>
      </w:r>
      <w:r w:rsidR="00252988">
        <w:t xml:space="preserve">Clinical Trials </w:t>
      </w:r>
      <w:r w:rsidR="00D623AC">
        <w:t>Office</w:t>
      </w:r>
      <w:r w:rsidR="00252988">
        <w:t xml:space="preserve"> (CTO)</w:t>
      </w:r>
      <w:r w:rsidR="00D623AC">
        <w:t xml:space="preserve"> </w:t>
      </w:r>
      <w:r w:rsidR="001E3BA2">
        <w:t>adjudicates research charges and includes the required eight-digit National Clinical Trial number on associate claims</w:t>
      </w:r>
      <w:r w:rsidR="00445CDC">
        <w:t xml:space="preserve"> </w:t>
      </w:r>
      <w:r w:rsidR="002F2905">
        <w:t xml:space="preserve">. </w:t>
      </w:r>
    </w:p>
    <w:p w:rsidR="003321EA" w:rsidRDefault="007229CA" w:rsidP="00AF0B84">
      <w:pPr>
        <w:pStyle w:val="Header"/>
        <w:numPr>
          <w:ilvl w:val="0"/>
          <w:numId w:val="2"/>
        </w:numPr>
        <w:tabs>
          <w:tab w:val="clear" w:pos="4320"/>
          <w:tab w:val="clear" w:pos="8640"/>
        </w:tabs>
      </w:pPr>
      <w:r>
        <w:t xml:space="preserve">This process begins </w:t>
      </w:r>
      <w:r w:rsidR="002F2905">
        <w:t xml:space="preserve">after the research </w:t>
      </w:r>
      <w:r w:rsidR="00382A9F">
        <w:t>p</w:t>
      </w:r>
      <w:r w:rsidR="003F6631">
        <w:t>articipant</w:t>
      </w:r>
      <w:r w:rsidR="00D623AC">
        <w:t xml:space="preserve"> has </w:t>
      </w:r>
      <w:r w:rsidR="001E3BA2">
        <w:t>been discharged from UMC</w:t>
      </w:r>
      <w:r w:rsidR="00D623AC">
        <w:t>.</w:t>
      </w:r>
    </w:p>
    <w:p w:rsidR="007229CA" w:rsidRDefault="007229CA" w:rsidP="00AF0B84">
      <w:pPr>
        <w:pStyle w:val="Header"/>
        <w:numPr>
          <w:ilvl w:val="0"/>
          <w:numId w:val="2"/>
        </w:numPr>
        <w:tabs>
          <w:tab w:val="clear" w:pos="4320"/>
          <w:tab w:val="clear" w:pos="8640"/>
        </w:tabs>
      </w:pPr>
      <w:r>
        <w:t xml:space="preserve">This process ends when </w:t>
      </w:r>
      <w:r w:rsidR="001E3BA2">
        <w:t>research charges have been adjudicated and all routine care charges have been identified and associated with the NCT number</w:t>
      </w:r>
      <w:r w:rsidR="000F1692">
        <w:t>.</w:t>
      </w:r>
    </w:p>
    <w:p w:rsidR="003321EA" w:rsidRDefault="003321EA" w:rsidP="003321EA">
      <w:pPr>
        <w:pStyle w:val="Header"/>
        <w:tabs>
          <w:tab w:val="clear" w:pos="4320"/>
          <w:tab w:val="clear" w:pos="8640"/>
        </w:tabs>
        <w:jc w:val="both"/>
      </w:pPr>
    </w:p>
    <w:p w:rsidR="003321EA" w:rsidRDefault="00700E86" w:rsidP="003321EA">
      <w:pPr>
        <w:pStyle w:val="Header"/>
        <w:numPr>
          <w:ilvl w:val="0"/>
          <w:numId w:val="1"/>
        </w:numPr>
        <w:tabs>
          <w:tab w:val="clear" w:pos="4320"/>
          <w:tab w:val="clear" w:pos="8640"/>
        </w:tabs>
        <w:jc w:val="both"/>
      </w:pPr>
      <w:r>
        <w:t>Policy Statements</w:t>
      </w:r>
    </w:p>
    <w:p w:rsidR="00557223" w:rsidRDefault="00557223" w:rsidP="00CD5A05">
      <w:pPr>
        <w:pStyle w:val="Header"/>
        <w:numPr>
          <w:ilvl w:val="0"/>
          <w:numId w:val="5"/>
        </w:numPr>
        <w:tabs>
          <w:tab w:val="clear" w:pos="1440"/>
          <w:tab w:val="clear" w:pos="4320"/>
          <w:tab w:val="clear" w:pos="8640"/>
        </w:tabs>
        <w:jc w:val="both"/>
      </w:pPr>
      <w:r>
        <w:t>Per SOP#CTO-1003.1, the Clinical Trials Office will flag/identify clinical trial patients in the UMC billing system.</w:t>
      </w:r>
    </w:p>
    <w:p w:rsidR="00557223" w:rsidRDefault="001E3BA2" w:rsidP="00557223">
      <w:pPr>
        <w:pStyle w:val="Header"/>
        <w:numPr>
          <w:ilvl w:val="0"/>
          <w:numId w:val="5"/>
        </w:numPr>
        <w:tabs>
          <w:tab w:val="clear" w:pos="1440"/>
          <w:tab w:val="clear" w:pos="4320"/>
          <w:tab w:val="clear" w:pos="8640"/>
        </w:tabs>
        <w:jc w:val="both"/>
      </w:pPr>
      <w:r>
        <w:t xml:space="preserve">The </w:t>
      </w:r>
      <w:r w:rsidR="00557223">
        <w:t xml:space="preserve">UMC </w:t>
      </w:r>
      <w:r>
        <w:t>billing system will automatically run "Admits yesterday with CTO info" and "CTO Discharge report"</w:t>
      </w:r>
      <w:r w:rsidR="00321EA9">
        <w:t>.</w:t>
      </w:r>
    </w:p>
    <w:p w:rsidR="00321EA9" w:rsidRDefault="00557223" w:rsidP="00557223">
      <w:pPr>
        <w:pStyle w:val="Header"/>
        <w:numPr>
          <w:ilvl w:val="0"/>
          <w:numId w:val="5"/>
        </w:numPr>
        <w:tabs>
          <w:tab w:val="clear" w:pos="1440"/>
          <w:tab w:val="clear" w:pos="4320"/>
          <w:tab w:val="clear" w:pos="8640"/>
        </w:tabs>
        <w:jc w:val="both"/>
      </w:pPr>
      <w:r>
        <w:t>The "CTO Discharge report" is distributed to the CTO and Health Information Management (HIM)</w:t>
      </w:r>
      <w:r w:rsidR="00321EA9">
        <w:t>.</w:t>
      </w:r>
    </w:p>
    <w:p w:rsidR="00557223" w:rsidRDefault="00557223" w:rsidP="00557223">
      <w:pPr>
        <w:pStyle w:val="Header"/>
        <w:numPr>
          <w:ilvl w:val="0"/>
          <w:numId w:val="5"/>
        </w:numPr>
        <w:tabs>
          <w:tab w:val="clear" w:pos="1440"/>
          <w:tab w:val="clear" w:pos="4320"/>
          <w:tab w:val="clear" w:pos="8640"/>
        </w:tabs>
        <w:jc w:val="both"/>
      </w:pPr>
      <w:r>
        <w:t>When a "CTO Discharge report" is distributed HIM is responsible to code each account as research at the encounter level and notify the CTO when complete.</w:t>
      </w:r>
    </w:p>
    <w:p w:rsidR="00557223" w:rsidRDefault="00557223" w:rsidP="00302161">
      <w:pPr>
        <w:pStyle w:val="Header"/>
        <w:numPr>
          <w:ilvl w:val="0"/>
          <w:numId w:val="5"/>
        </w:numPr>
        <w:tabs>
          <w:tab w:val="clear" w:pos="4320"/>
          <w:tab w:val="clear" w:pos="8640"/>
        </w:tabs>
        <w:jc w:val="both"/>
      </w:pPr>
      <w:r>
        <w:t>The CTO will extract the research patients account record to identify charges as routine care or research. Research charges will indicate the IO associated with the research account for payment. The detail report will be forwarded to Fiscal Service and Patient Accounting Services.</w:t>
      </w:r>
    </w:p>
    <w:p w:rsidR="00557223" w:rsidRDefault="00557223" w:rsidP="00557223">
      <w:pPr>
        <w:pStyle w:val="Header"/>
        <w:numPr>
          <w:ilvl w:val="0"/>
          <w:numId w:val="5"/>
        </w:numPr>
        <w:tabs>
          <w:tab w:val="clear" w:pos="4320"/>
          <w:tab w:val="clear" w:pos="8640"/>
        </w:tabs>
        <w:jc w:val="both"/>
      </w:pPr>
      <w:r>
        <w:t>Patient Accounting Services will remove identified research charges from the patients account and release the adjudicated bill.</w:t>
      </w:r>
    </w:p>
    <w:p w:rsidR="006D6774" w:rsidRDefault="00557223" w:rsidP="00321EA9">
      <w:pPr>
        <w:pStyle w:val="Header"/>
        <w:numPr>
          <w:ilvl w:val="0"/>
          <w:numId w:val="5"/>
        </w:numPr>
        <w:tabs>
          <w:tab w:val="clear" w:pos="4320"/>
          <w:tab w:val="clear" w:pos="8640"/>
        </w:tabs>
        <w:jc w:val="both"/>
      </w:pPr>
      <w:r>
        <w:t>Fiscal Services will be responsible for payment of research charges identified in the patient research report.</w:t>
      </w:r>
    </w:p>
    <w:p w:rsidR="00700E86" w:rsidRDefault="00700E86" w:rsidP="00700E86">
      <w:pPr>
        <w:pStyle w:val="Header"/>
        <w:tabs>
          <w:tab w:val="clear" w:pos="4320"/>
          <w:tab w:val="clear" w:pos="8640"/>
        </w:tabs>
        <w:jc w:val="both"/>
      </w:pPr>
    </w:p>
    <w:p w:rsidR="00BB0D0A" w:rsidRDefault="00BB0D0A" w:rsidP="00B40C18">
      <w:pPr>
        <w:rPr>
          <w:b/>
          <w:sz w:val="24"/>
          <w:szCs w:val="24"/>
        </w:rPr>
      </w:pPr>
    </w:p>
    <w:p w:rsidR="009B6C2B" w:rsidRDefault="009B6C2B">
      <w:pPr>
        <w:pStyle w:val="Header"/>
        <w:tabs>
          <w:tab w:val="clear" w:pos="4320"/>
          <w:tab w:val="clear" w:pos="8640"/>
        </w:tabs>
        <w:jc w:val="both"/>
        <w:rPr>
          <w:b/>
          <w:bCs/>
        </w:rPr>
      </w:pPr>
      <w:r>
        <w:rPr>
          <w:b/>
          <w:bCs/>
        </w:rPr>
        <w:t>PROCEDURE/GUIDELINE</w:t>
      </w:r>
    </w:p>
    <w:p w:rsidR="009B6C2B" w:rsidRDefault="009B6C2B">
      <w:pPr>
        <w:pStyle w:val="Header"/>
        <w:tabs>
          <w:tab w:val="clear" w:pos="4320"/>
          <w:tab w:val="clear" w:pos="8640"/>
        </w:tabs>
        <w:jc w:val="both"/>
      </w:pPr>
    </w:p>
    <w:p w:rsidR="006427EC" w:rsidRDefault="003068B6">
      <w:pPr>
        <w:pStyle w:val="Header"/>
        <w:tabs>
          <w:tab w:val="clear" w:pos="4320"/>
          <w:tab w:val="clear" w:pos="8640"/>
        </w:tabs>
        <w:jc w:val="both"/>
        <w:rPr>
          <w:b/>
        </w:rPr>
      </w:pPr>
      <w:r>
        <w:rPr>
          <w:b/>
        </w:rPr>
        <w:t xml:space="preserve">Research </w:t>
      </w:r>
      <w:r w:rsidR="00557223">
        <w:rPr>
          <w:b/>
        </w:rPr>
        <w:t xml:space="preserve">Billing Adjudication and </w:t>
      </w:r>
    </w:p>
    <w:p w:rsidR="0022379D" w:rsidRPr="006427EC" w:rsidRDefault="0022379D">
      <w:pPr>
        <w:pStyle w:val="Header"/>
        <w:tabs>
          <w:tab w:val="clear" w:pos="4320"/>
          <w:tab w:val="clear" w:pos="8640"/>
        </w:tabs>
        <w:jc w:val="both"/>
        <w:rPr>
          <w:b/>
        </w:rPr>
      </w:pPr>
    </w:p>
    <w:p w:rsidR="009F402B" w:rsidRDefault="009F402B" w:rsidP="00BB0D0A">
      <w:pPr>
        <w:pStyle w:val="Header"/>
        <w:numPr>
          <w:ilvl w:val="0"/>
          <w:numId w:val="26"/>
        </w:numPr>
        <w:tabs>
          <w:tab w:val="clear" w:pos="4320"/>
          <w:tab w:val="clear" w:pos="8640"/>
        </w:tabs>
        <w:jc w:val="both"/>
      </w:pPr>
      <w:r>
        <w:t>Once the patient has been flagged as a clinical trial patient in the billing system and a study visit occurs (i.e., charges are generated and posted in the UMC billing system) the day following posted charges the "Admits yesterday with CTO info" will be distributed to the CTO.</w:t>
      </w:r>
    </w:p>
    <w:p w:rsidR="009F402B" w:rsidRDefault="009F402B" w:rsidP="00BB0D0A">
      <w:pPr>
        <w:pStyle w:val="Header"/>
        <w:numPr>
          <w:ilvl w:val="0"/>
          <w:numId w:val="26"/>
        </w:numPr>
        <w:tabs>
          <w:tab w:val="clear" w:pos="4320"/>
          <w:tab w:val="clear" w:pos="8640"/>
        </w:tabs>
        <w:jc w:val="both"/>
      </w:pPr>
      <w:r>
        <w:t>The CTO will enter the Value Code D4 - Clinical Trial and NCT# at the encounter level for each active clinical trial patient. In the UMC billing system Utilizing the STAR Navigator the CTO will:</w:t>
      </w:r>
    </w:p>
    <w:p w:rsidR="009F402B" w:rsidRPr="009F402B" w:rsidRDefault="009F402B" w:rsidP="009F402B">
      <w:pPr>
        <w:pStyle w:val="Header"/>
        <w:numPr>
          <w:ilvl w:val="1"/>
          <w:numId w:val="26"/>
        </w:numPr>
        <w:jc w:val="both"/>
      </w:pPr>
      <w:r>
        <w:t>S</w:t>
      </w:r>
      <w:r w:rsidRPr="009F402B">
        <w:t>elect "Admitting MPI Search w/Pre-Admits</w:t>
      </w:r>
    </w:p>
    <w:p w:rsidR="009F402B" w:rsidRPr="009F402B" w:rsidRDefault="009F402B" w:rsidP="009F402B">
      <w:pPr>
        <w:pStyle w:val="Header"/>
        <w:numPr>
          <w:ilvl w:val="2"/>
          <w:numId w:val="26"/>
        </w:numPr>
        <w:jc w:val="both"/>
      </w:pPr>
      <w:r>
        <w:t>Search/locate</w:t>
      </w:r>
      <w:r w:rsidRPr="009F402B">
        <w:t xml:space="preserve"> the Patient MPI Search window </w:t>
      </w:r>
    </w:p>
    <w:p w:rsidR="009F402B" w:rsidRPr="009F402B" w:rsidRDefault="009F402B" w:rsidP="009F402B">
      <w:pPr>
        <w:pStyle w:val="Header"/>
        <w:numPr>
          <w:ilvl w:val="2"/>
          <w:numId w:val="26"/>
        </w:numPr>
        <w:jc w:val="both"/>
      </w:pPr>
      <w:r>
        <w:lastRenderedPageBreak/>
        <w:t>locate</w:t>
      </w:r>
      <w:r w:rsidRPr="009F402B">
        <w:t xml:space="preserve"> the associated visit</w:t>
      </w:r>
      <w:r>
        <w:t>/encounter</w:t>
      </w:r>
    </w:p>
    <w:p w:rsidR="009F402B" w:rsidRPr="009F402B" w:rsidRDefault="009F402B" w:rsidP="009F402B">
      <w:pPr>
        <w:pStyle w:val="Header"/>
        <w:numPr>
          <w:ilvl w:val="2"/>
          <w:numId w:val="26"/>
        </w:numPr>
        <w:jc w:val="both"/>
      </w:pPr>
      <w:r w:rsidRPr="009F402B">
        <w:t>Select Visit</w:t>
      </w:r>
    </w:p>
    <w:p w:rsidR="009F402B" w:rsidRPr="009F402B" w:rsidRDefault="009F402B" w:rsidP="009F402B">
      <w:pPr>
        <w:pStyle w:val="Header"/>
        <w:numPr>
          <w:ilvl w:val="1"/>
          <w:numId w:val="26"/>
        </w:numPr>
        <w:jc w:val="both"/>
      </w:pPr>
      <w:r w:rsidRPr="009F402B">
        <w:t xml:space="preserve">From </w:t>
      </w:r>
      <w:r>
        <w:t xml:space="preserve">the </w:t>
      </w:r>
      <w:r w:rsidRPr="009F402B">
        <w:t>Clinical Trials menu select "Admission Revision"</w:t>
      </w:r>
    </w:p>
    <w:p w:rsidR="009F402B" w:rsidRPr="009F402B" w:rsidRDefault="009F402B" w:rsidP="009F402B">
      <w:pPr>
        <w:pStyle w:val="Header"/>
        <w:numPr>
          <w:ilvl w:val="2"/>
          <w:numId w:val="26"/>
        </w:numPr>
        <w:jc w:val="both"/>
      </w:pPr>
      <w:r w:rsidRPr="009F402B">
        <w:t>Ensure the correct patient has been selected</w:t>
      </w:r>
    </w:p>
    <w:p w:rsidR="009F402B" w:rsidRPr="009F402B" w:rsidRDefault="009F402B" w:rsidP="009F402B">
      <w:pPr>
        <w:pStyle w:val="Header"/>
        <w:numPr>
          <w:ilvl w:val="2"/>
          <w:numId w:val="26"/>
        </w:numPr>
        <w:jc w:val="both"/>
      </w:pPr>
      <w:r w:rsidRPr="009F402B">
        <w:t>Verify name, DOB, Sex</w:t>
      </w:r>
    </w:p>
    <w:p w:rsidR="009F402B" w:rsidRPr="009F402B" w:rsidRDefault="009F402B" w:rsidP="009F402B">
      <w:pPr>
        <w:pStyle w:val="Header"/>
        <w:numPr>
          <w:ilvl w:val="2"/>
          <w:numId w:val="26"/>
        </w:numPr>
        <w:jc w:val="both"/>
      </w:pPr>
      <w:r w:rsidRPr="009F402B">
        <w:t>In the Value Codes section, double click the field value code #1 and the UB Value Codes window will open to enter values</w:t>
      </w:r>
    </w:p>
    <w:p w:rsidR="009F402B" w:rsidRPr="009F402B" w:rsidRDefault="009F402B" w:rsidP="00D2728A">
      <w:pPr>
        <w:pStyle w:val="Header"/>
        <w:numPr>
          <w:ilvl w:val="3"/>
          <w:numId w:val="26"/>
        </w:numPr>
        <w:jc w:val="both"/>
      </w:pPr>
      <w:r w:rsidRPr="009F402B">
        <w:t>From the Value Code drop down list select D4 CLIN TRIAL # ASSIGNED NLM/NIH</w:t>
      </w:r>
    </w:p>
    <w:p w:rsidR="009F402B" w:rsidRPr="009F402B" w:rsidRDefault="009F402B" w:rsidP="00D2728A">
      <w:pPr>
        <w:pStyle w:val="Header"/>
        <w:numPr>
          <w:ilvl w:val="3"/>
          <w:numId w:val="26"/>
        </w:numPr>
        <w:jc w:val="both"/>
      </w:pPr>
      <w:r w:rsidRPr="009F402B">
        <w:t>In the Amount field enter the 8 digit NCT# - this must be entered in a dollar/decimal format (99999999 = 999999.99)</w:t>
      </w:r>
    </w:p>
    <w:p w:rsidR="009F402B" w:rsidRPr="00D2728A" w:rsidRDefault="009F402B" w:rsidP="009F402B">
      <w:pPr>
        <w:pStyle w:val="Header"/>
        <w:numPr>
          <w:ilvl w:val="1"/>
          <w:numId w:val="26"/>
        </w:numPr>
        <w:jc w:val="both"/>
        <w:rPr>
          <w:i/>
        </w:rPr>
      </w:pPr>
      <w:r w:rsidRPr="009F402B">
        <w:t xml:space="preserve">Send an email to the HIM email group stating </w:t>
      </w:r>
      <w:r w:rsidRPr="009F402B">
        <w:tab/>
        <w:t>"</w:t>
      </w:r>
      <w:r w:rsidRPr="00D2728A">
        <w:rPr>
          <w:i/>
        </w:rPr>
        <w:t xml:space="preserve">The following flagged Clinical Trail patients (accounts) were admitted yesterday and the NCT# </w:t>
      </w:r>
      <w:r w:rsidRPr="00D2728A">
        <w:rPr>
          <w:i/>
        </w:rPr>
        <w:tab/>
        <w:t>has been entered at the encounter level:</w:t>
      </w:r>
    </w:p>
    <w:p w:rsidR="009F402B" w:rsidRPr="009F402B" w:rsidRDefault="009F402B" w:rsidP="009F402B">
      <w:pPr>
        <w:pStyle w:val="Header"/>
        <w:ind w:left="720"/>
        <w:jc w:val="both"/>
      </w:pPr>
      <w:r w:rsidRPr="009F402B">
        <w:rPr>
          <w:i/>
        </w:rPr>
        <w:tab/>
        <w:t>Account 1</w:t>
      </w:r>
      <w:r w:rsidRPr="009F402B">
        <w:rPr>
          <w:i/>
        </w:rPr>
        <w:br/>
      </w:r>
      <w:r w:rsidRPr="009F402B">
        <w:rPr>
          <w:i/>
        </w:rPr>
        <w:tab/>
        <w:t>Account2</w:t>
      </w:r>
      <w:r w:rsidRPr="009F402B">
        <w:rPr>
          <w:i/>
        </w:rPr>
        <w:br/>
      </w:r>
      <w:r w:rsidRPr="009F402B">
        <w:rPr>
          <w:i/>
        </w:rPr>
        <w:tab/>
        <w:t>Etc.</w:t>
      </w:r>
      <w:r w:rsidRPr="009F402B">
        <w:t>"</w:t>
      </w:r>
    </w:p>
    <w:p w:rsidR="009F402B" w:rsidRPr="009F402B" w:rsidRDefault="009F402B" w:rsidP="00D2728A">
      <w:pPr>
        <w:pStyle w:val="Header"/>
        <w:numPr>
          <w:ilvl w:val="0"/>
          <w:numId w:val="26"/>
        </w:numPr>
        <w:jc w:val="both"/>
      </w:pPr>
      <w:r w:rsidRPr="009F402B">
        <w:t>HIM is responsible for</w:t>
      </w:r>
    </w:p>
    <w:p w:rsidR="009F402B" w:rsidRPr="009F402B" w:rsidRDefault="009F402B" w:rsidP="00D2728A">
      <w:pPr>
        <w:pStyle w:val="Header"/>
        <w:numPr>
          <w:ilvl w:val="2"/>
          <w:numId w:val="26"/>
        </w:numPr>
        <w:jc w:val="both"/>
      </w:pPr>
      <w:r w:rsidRPr="009F402B">
        <w:t>Verifying Informed Consent Document (ICD) in patients chart</w:t>
      </w:r>
    </w:p>
    <w:p w:rsidR="009F402B" w:rsidRPr="009F402B" w:rsidRDefault="009F402B" w:rsidP="00D2728A">
      <w:pPr>
        <w:pStyle w:val="Header"/>
        <w:numPr>
          <w:ilvl w:val="0"/>
          <w:numId w:val="26"/>
        </w:numPr>
        <w:jc w:val="both"/>
      </w:pPr>
      <w:r w:rsidRPr="009F402B">
        <w:t>Daily HIM will receive CTO Discharge report</w:t>
      </w:r>
    </w:p>
    <w:p w:rsidR="009F402B" w:rsidRPr="009F402B" w:rsidRDefault="009F402B" w:rsidP="009F402B">
      <w:pPr>
        <w:pStyle w:val="Header"/>
        <w:numPr>
          <w:ilvl w:val="1"/>
          <w:numId w:val="26"/>
        </w:numPr>
        <w:jc w:val="both"/>
      </w:pPr>
      <w:r w:rsidRPr="009F402B">
        <w:t>At patient discharge HIM will code with V70 and add modifiers</w:t>
      </w:r>
    </w:p>
    <w:p w:rsidR="009F402B" w:rsidRPr="009F402B" w:rsidRDefault="009F402B" w:rsidP="009F402B">
      <w:pPr>
        <w:pStyle w:val="Header"/>
        <w:numPr>
          <w:ilvl w:val="1"/>
          <w:numId w:val="26"/>
        </w:numPr>
        <w:jc w:val="both"/>
      </w:pPr>
      <w:r w:rsidRPr="009F402B">
        <w:t>HIM will email CTO that encounter level charges have been coded and are ready for review and adjudication</w:t>
      </w:r>
    </w:p>
    <w:p w:rsidR="009F402B" w:rsidRPr="009F402B" w:rsidRDefault="009F402B" w:rsidP="00D2728A">
      <w:pPr>
        <w:pStyle w:val="Header"/>
        <w:numPr>
          <w:ilvl w:val="0"/>
          <w:numId w:val="26"/>
        </w:numPr>
        <w:jc w:val="both"/>
      </w:pPr>
      <w:r w:rsidRPr="009F402B">
        <w:t xml:space="preserve">CTO runs the </w:t>
      </w:r>
      <w:r w:rsidRPr="009F402B">
        <w:rPr>
          <w:i/>
        </w:rPr>
        <w:t>Patient Charge Audit Extract</w:t>
      </w:r>
      <w:r w:rsidRPr="009F402B">
        <w:t xml:space="preserve"> report from STAR</w:t>
      </w:r>
    </w:p>
    <w:p w:rsidR="009F402B" w:rsidRPr="00E76773" w:rsidRDefault="009F402B" w:rsidP="009F402B">
      <w:pPr>
        <w:pStyle w:val="Header"/>
        <w:numPr>
          <w:ilvl w:val="1"/>
          <w:numId w:val="26"/>
        </w:numPr>
        <w:jc w:val="both"/>
      </w:pPr>
      <w:r w:rsidRPr="009F402B">
        <w:t xml:space="preserve">From the STAR Navigator – Clinical Trials Tab Click </w:t>
      </w:r>
      <w:r w:rsidRPr="009F402B">
        <w:rPr>
          <w:i/>
        </w:rPr>
        <w:t>Patient Charge Audit Extract</w:t>
      </w:r>
    </w:p>
    <w:p w:rsidR="00E76773" w:rsidRPr="009F402B" w:rsidRDefault="00E76773" w:rsidP="009F402B">
      <w:pPr>
        <w:pStyle w:val="Header"/>
        <w:numPr>
          <w:ilvl w:val="1"/>
          <w:numId w:val="26"/>
        </w:numPr>
        <w:jc w:val="both"/>
      </w:pPr>
      <w:r>
        <w:t>CTO reviews all charges and identifies each charge as Research or Routine Care</w:t>
      </w:r>
    </w:p>
    <w:p w:rsidR="009F402B" w:rsidRPr="00E76773" w:rsidRDefault="009F402B" w:rsidP="009F402B">
      <w:pPr>
        <w:pStyle w:val="Header"/>
        <w:numPr>
          <w:ilvl w:val="1"/>
          <w:numId w:val="26"/>
        </w:numPr>
        <w:jc w:val="both"/>
        <w:rPr>
          <w:vanish/>
        </w:rPr>
      </w:pPr>
      <w:r w:rsidRPr="009F402B">
        <w:t xml:space="preserve">CTO emails all adjudicated excel reports for that </w:t>
      </w:r>
      <w:r w:rsidR="00E76773">
        <w:t>patient</w:t>
      </w:r>
      <w:r w:rsidRPr="009F402B">
        <w:t xml:space="preserve"> to the Post Adjudication email group</w:t>
      </w:r>
    </w:p>
    <w:p w:rsidR="009F402B" w:rsidRDefault="00E76773" w:rsidP="00E76773">
      <w:pPr>
        <w:pStyle w:val="Header"/>
        <w:numPr>
          <w:ilvl w:val="1"/>
          <w:numId w:val="26"/>
        </w:numPr>
        <w:jc w:val="both"/>
      </w:pPr>
      <w:r>
        <w:t xml:space="preserve"> stating:  </w:t>
      </w:r>
      <w:r w:rsidR="009F402B" w:rsidRPr="009F402B">
        <w:t>" Attached is/are the adjudication reports for Clinical Trial patients bills. Please route charges as indicated."</w:t>
      </w:r>
    </w:p>
    <w:p w:rsidR="0022379D" w:rsidRDefault="0022379D" w:rsidP="006427EC">
      <w:pPr>
        <w:pStyle w:val="Header"/>
        <w:tabs>
          <w:tab w:val="clear" w:pos="4320"/>
          <w:tab w:val="clear" w:pos="8640"/>
        </w:tabs>
        <w:jc w:val="both"/>
        <w:rPr>
          <w:b/>
        </w:rPr>
      </w:pPr>
    </w:p>
    <w:p w:rsidR="00BC0821" w:rsidRDefault="00BC0821">
      <w:pPr>
        <w:pStyle w:val="Header"/>
        <w:tabs>
          <w:tab w:val="clear" w:pos="4320"/>
          <w:tab w:val="clear" w:pos="8640"/>
        </w:tabs>
        <w:jc w:val="both"/>
      </w:pPr>
    </w:p>
    <w:p w:rsidR="009B6C2B" w:rsidRDefault="009B6C2B">
      <w:pPr>
        <w:pStyle w:val="Header"/>
        <w:tabs>
          <w:tab w:val="clear" w:pos="4320"/>
          <w:tab w:val="clear" w:pos="8640"/>
        </w:tabs>
        <w:jc w:val="both"/>
        <w:rPr>
          <w:b/>
          <w:bCs/>
        </w:rPr>
      </w:pPr>
      <w:r>
        <w:rPr>
          <w:b/>
          <w:bCs/>
        </w:rPr>
        <w:t>ATTACHMENTS</w:t>
      </w:r>
    </w:p>
    <w:p w:rsidR="00927D0D" w:rsidRDefault="00927D0D">
      <w:pPr>
        <w:pStyle w:val="Header"/>
        <w:tabs>
          <w:tab w:val="clear" w:pos="4320"/>
          <w:tab w:val="clear" w:pos="8640"/>
        </w:tabs>
        <w:jc w:val="both"/>
        <w:rPr>
          <w:b/>
          <w:bCs/>
        </w:rPr>
      </w:pPr>
    </w:p>
    <w:p w:rsidR="009B6C2B" w:rsidRDefault="009B6C2B">
      <w:pPr>
        <w:pStyle w:val="Header"/>
        <w:tabs>
          <w:tab w:val="clear" w:pos="4320"/>
          <w:tab w:val="clear" w:pos="8640"/>
        </w:tabs>
        <w:jc w:val="both"/>
        <w:rPr>
          <w:b/>
          <w:bCs/>
        </w:rPr>
      </w:pPr>
      <w:r>
        <w:rPr>
          <w:b/>
          <w:bCs/>
        </w:rPr>
        <w:t>FOR MORE INFORMATION CONTACT</w:t>
      </w:r>
    </w:p>
    <w:p w:rsidR="009B6C2B" w:rsidRDefault="00045791">
      <w:pPr>
        <w:rPr>
          <w:sz w:val="24"/>
          <w:szCs w:val="24"/>
        </w:rPr>
      </w:pPr>
      <w:r>
        <w:rPr>
          <w:sz w:val="24"/>
          <w:szCs w:val="24"/>
        </w:rPr>
        <w:t xml:space="preserve">Director, </w:t>
      </w:r>
      <w:r w:rsidR="00CE5F18">
        <w:rPr>
          <w:sz w:val="24"/>
          <w:szCs w:val="24"/>
        </w:rPr>
        <w:t>Clinical Trials Office</w:t>
      </w:r>
      <w:bookmarkStart w:id="0" w:name="_GoBack"/>
      <w:bookmarkEnd w:id="0"/>
    </w:p>
    <w:p w:rsidR="00186D62" w:rsidRDefault="00186D62">
      <w:pPr>
        <w:pStyle w:val="Header"/>
        <w:tabs>
          <w:tab w:val="clear" w:pos="4320"/>
          <w:tab w:val="clear" w:pos="8640"/>
        </w:tabs>
        <w:jc w:val="both"/>
      </w:pPr>
    </w:p>
    <w:p w:rsidR="009B6C2B" w:rsidRDefault="009B6C2B">
      <w:pPr>
        <w:pStyle w:val="Header"/>
        <w:tabs>
          <w:tab w:val="clear" w:pos="4320"/>
          <w:tab w:val="clear" w:pos="8640"/>
        </w:tabs>
        <w:jc w:val="both"/>
        <w:rPr>
          <w:b/>
          <w:bCs/>
        </w:rPr>
      </w:pPr>
      <w:r>
        <w:rPr>
          <w:b/>
          <w:bCs/>
        </w:rPr>
        <w:t>APPROVAL BODIES</w:t>
      </w:r>
    </w:p>
    <w:p w:rsidR="009B6C2B" w:rsidRDefault="00CE5F18">
      <w:pPr>
        <w:rPr>
          <w:sz w:val="24"/>
          <w:szCs w:val="24"/>
        </w:rPr>
      </w:pPr>
      <w:r>
        <w:rPr>
          <w:sz w:val="24"/>
          <w:szCs w:val="24"/>
        </w:rPr>
        <w:t>Clinical Trials Office</w:t>
      </w:r>
    </w:p>
    <w:p w:rsidR="007102F0" w:rsidRDefault="007102F0">
      <w:pPr>
        <w:rPr>
          <w:sz w:val="24"/>
          <w:szCs w:val="24"/>
        </w:rPr>
      </w:pPr>
    </w:p>
    <w:p w:rsidR="009B6C2B" w:rsidRDefault="009B6C2B">
      <w:pPr>
        <w:pStyle w:val="Heading1"/>
      </w:pPr>
      <w:r>
        <w:t>KEYWORDS</w:t>
      </w:r>
    </w:p>
    <w:p w:rsidR="009B6C2B" w:rsidRDefault="003A7E33">
      <w:pPr>
        <w:rPr>
          <w:sz w:val="24"/>
          <w:szCs w:val="24"/>
        </w:rPr>
      </w:pPr>
      <w:r>
        <w:rPr>
          <w:sz w:val="24"/>
          <w:szCs w:val="24"/>
        </w:rPr>
        <w:t>Clinical Research</w:t>
      </w:r>
    </w:p>
    <w:p w:rsidR="009B6C2B" w:rsidRDefault="009B6C2B">
      <w:pPr>
        <w:rPr>
          <w:sz w:val="24"/>
        </w:rPr>
      </w:pPr>
    </w:p>
    <w:p w:rsidR="009B6C2B" w:rsidRDefault="009B6C2B">
      <w:pPr>
        <w:rPr>
          <w:sz w:val="24"/>
        </w:rPr>
      </w:pPr>
    </w:p>
    <w:p w:rsidR="009B6C2B" w:rsidRDefault="009B6C2B">
      <w:pPr>
        <w:pStyle w:val="Header"/>
        <w:tabs>
          <w:tab w:val="clear" w:pos="4320"/>
          <w:tab w:val="clear" w:pos="8640"/>
          <w:tab w:val="left" w:pos="1371"/>
        </w:tabs>
        <w:rPr>
          <w:szCs w:val="20"/>
        </w:rPr>
      </w:pPr>
      <w:r>
        <w:rPr>
          <w:szCs w:val="20"/>
        </w:rPr>
        <w:tab/>
      </w:r>
    </w:p>
    <w:p w:rsidR="000702B2" w:rsidRDefault="000702B2">
      <w:pPr>
        <w:pStyle w:val="Header"/>
        <w:tabs>
          <w:tab w:val="clear" w:pos="4320"/>
          <w:tab w:val="clear" w:pos="8640"/>
          <w:tab w:val="left" w:pos="1371"/>
        </w:tabs>
        <w:rPr>
          <w:szCs w:val="20"/>
        </w:rPr>
      </w:pPr>
    </w:p>
    <w:p w:rsidR="000702B2" w:rsidRDefault="000702B2">
      <w:pPr>
        <w:pStyle w:val="Header"/>
        <w:tabs>
          <w:tab w:val="clear" w:pos="4320"/>
          <w:tab w:val="clear" w:pos="8640"/>
          <w:tab w:val="left" w:pos="1371"/>
        </w:tabs>
        <w:rPr>
          <w:szCs w:val="20"/>
        </w:rPr>
      </w:pPr>
    </w:p>
    <w:p w:rsidR="000702B2" w:rsidRDefault="000702B2">
      <w:pPr>
        <w:pStyle w:val="Header"/>
        <w:tabs>
          <w:tab w:val="clear" w:pos="4320"/>
          <w:tab w:val="clear" w:pos="8640"/>
          <w:tab w:val="left" w:pos="1371"/>
        </w:tabs>
        <w:rPr>
          <w:szCs w:val="20"/>
        </w:rPr>
      </w:pPr>
    </w:p>
    <w:p w:rsidR="000702B2" w:rsidRDefault="000702B2">
      <w:pPr>
        <w:pStyle w:val="Header"/>
        <w:tabs>
          <w:tab w:val="clear" w:pos="4320"/>
          <w:tab w:val="clear" w:pos="8640"/>
          <w:tab w:val="left" w:pos="1371"/>
        </w:tabs>
        <w:rPr>
          <w:szCs w:val="20"/>
        </w:rPr>
      </w:pPr>
    </w:p>
    <w:p w:rsidR="000702B2" w:rsidRDefault="000702B2">
      <w:pPr>
        <w:pStyle w:val="Header"/>
        <w:tabs>
          <w:tab w:val="clear" w:pos="4320"/>
          <w:tab w:val="clear" w:pos="8640"/>
          <w:tab w:val="left" w:pos="1371"/>
        </w:tabs>
        <w:rPr>
          <w:szCs w:val="20"/>
        </w:rPr>
      </w:pPr>
    </w:p>
    <w:p w:rsidR="000702B2" w:rsidRDefault="000702B2">
      <w:pPr>
        <w:pStyle w:val="Header"/>
        <w:tabs>
          <w:tab w:val="clear" w:pos="4320"/>
          <w:tab w:val="clear" w:pos="8640"/>
          <w:tab w:val="left" w:pos="1371"/>
        </w:tabs>
        <w:rPr>
          <w:szCs w:val="20"/>
        </w:rPr>
      </w:pPr>
    </w:p>
    <w:p w:rsidR="000702B2" w:rsidRDefault="000702B2">
      <w:pPr>
        <w:pStyle w:val="Header"/>
        <w:tabs>
          <w:tab w:val="clear" w:pos="4320"/>
          <w:tab w:val="clear" w:pos="8640"/>
          <w:tab w:val="left" w:pos="1371"/>
        </w:tabs>
        <w:rPr>
          <w:szCs w:val="20"/>
        </w:rPr>
      </w:pPr>
    </w:p>
    <w:sectPr w:rsidR="000702B2" w:rsidSect="009A3790">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B42" w:rsidRDefault="00314B42">
      <w:r>
        <w:separator/>
      </w:r>
    </w:p>
  </w:endnote>
  <w:endnote w:type="continuationSeparator" w:id="0">
    <w:p w:rsidR="00314B42" w:rsidRDefault="00314B4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B42" w:rsidRPr="00E00F9B" w:rsidRDefault="00314B42">
    <w:pPr>
      <w:pStyle w:val="Footer"/>
      <w:tabs>
        <w:tab w:val="clear" w:pos="4320"/>
        <w:tab w:val="clear" w:pos="8640"/>
        <w:tab w:val="right" w:pos="9720"/>
      </w:tabs>
      <w:rPr>
        <w:sz w:val="18"/>
        <w:szCs w:val="18"/>
      </w:rPr>
    </w:pPr>
    <w:r w:rsidRPr="00E00F9B">
      <w:rPr>
        <w:sz w:val="18"/>
        <w:szCs w:val="18"/>
      </w:rPr>
      <w:t xml:space="preserve">Research </w:t>
    </w:r>
    <w:r w:rsidR="00E76773">
      <w:rPr>
        <w:sz w:val="18"/>
        <w:szCs w:val="18"/>
      </w:rPr>
      <w:t>Charge Adjudication and NCT# Reporting</w:t>
    </w:r>
    <w:r w:rsidRPr="00E00F9B">
      <w:rPr>
        <w:sz w:val="18"/>
        <w:szCs w:val="18"/>
      </w:rPr>
      <w:t xml:space="preserve"> </w:t>
    </w:r>
    <w:r w:rsidRPr="00E00F9B">
      <w:rPr>
        <w:sz w:val="18"/>
        <w:szCs w:val="18"/>
      </w:rPr>
      <w:tab/>
      <w:t xml:space="preserve">Page </w:t>
    </w:r>
    <w:r w:rsidRPr="00E00F9B">
      <w:rPr>
        <w:rStyle w:val="PageNumber"/>
        <w:sz w:val="18"/>
        <w:szCs w:val="18"/>
      </w:rPr>
      <w:fldChar w:fldCharType="begin"/>
    </w:r>
    <w:r w:rsidRPr="00E00F9B">
      <w:rPr>
        <w:rStyle w:val="PageNumber"/>
        <w:sz w:val="18"/>
        <w:szCs w:val="18"/>
      </w:rPr>
      <w:instrText xml:space="preserve"> PAGE </w:instrText>
    </w:r>
    <w:r w:rsidRPr="00E00F9B">
      <w:rPr>
        <w:rStyle w:val="PageNumber"/>
        <w:sz w:val="18"/>
        <w:szCs w:val="18"/>
      </w:rPr>
      <w:fldChar w:fldCharType="separate"/>
    </w:r>
    <w:r w:rsidR="00E76773">
      <w:rPr>
        <w:rStyle w:val="PageNumber"/>
        <w:noProof/>
        <w:sz w:val="18"/>
        <w:szCs w:val="18"/>
      </w:rPr>
      <w:t>1</w:t>
    </w:r>
    <w:r w:rsidRPr="00E00F9B">
      <w:rPr>
        <w:rStyle w:val="PageNumber"/>
        <w:sz w:val="18"/>
        <w:szCs w:val="18"/>
      </w:rPr>
      <w:fldChar w:fldCharType="end"/>
    </w:r>
    <w:r w:rsidRPr="00E00F9B">
      <w:rPr>
        <w:rStyle w:val="PageNumber"/>
        <w:sz w:val="18"/>
        <w:szCs w:val="18"/>
      </w:rPr>
      <w:t xml:space="preserve"> of </w:t>
    </w:r>
    <w:r w:rsidRPr="00E00F9B">
      <w:rPr>
        <w:rStyle w:val="PageNumber"/>
        <w:sz w:val="18"/>
        <w:szCs w:val="18"/>
      </w:rPr>
      <w:fldChar w:fldCharType="begin"/>
    </w:r>
    <w:r w:rsidRPr="00E00F9B">
      <w:rPr>
        <w:rStyle w:val="PageNumber"/>
        <w:sz w:val="18"/>
        <w:szCs w:val="18"/>
      </w:rPr>
      <w:instrText xml:space="preserve"> NUMPAGES </w:instrText>
    </w:r>
    <w:r w:rsidRPr="00E00F9B">
      <w:rPr>
        <w:rStyle w:val="PageNumber"/>
        <w:sz w:val="18"/>
        <w:szCs w:val="18"/>
      </w:rPr>
      <w:fldChar w:fldCharType="separate"/>
    </w:r>
    <w:r w:rsidR="00E76773">
      <w:rPr>
        <w:rStyle w:val="PageNumber"/>
        <w:noProof/>
        <w:sz w:val="18"/>
        <w:szCs w:val="18"/>
      </w:rPr>
      <w:t>2</w:t>
    </w:r>
    <w:r w:rsidRPr="00E00F9B">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B42" w:rsidRDefault="00314B42">
      <w:r>
        <w:separator/>
      </w:r>
    </w:p>
  </w:footnote>
  <w:footnote w:type="continuationSeparator" w:id="0">
    <w:p w:rsidR="00314B42" w:rsidRDefault="00314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3E06"/>
    <w:multiLevelType w:val="singleLevel"/>
    <w:tmpl w:val="979252DC"/>
    <w:lvl w:ilvl="0">
      <w:start w:val="1"/>
      <w:numFmt w:val="decimal"/>
      <w:lvlText w:val="%1."/>
      <w:lvlJc w:val="left"/>
      <w:pPr>
        <w:tabs>
          <w:tab w:val="num" w:pos="1440"/>
        </w:tabs>
        <w:ind w:left="1440" w:hanging="720"/>
      </w:pPr>
      <w:rPr>
        <w:rFonts w:hint="default"/>
      </w:rPr>
    </w:lvl>
  </w:abstractNum>
  <w:abstractNum w:abstractNumId="1">
    <w:nsid w:val="06DF3ED5"/>
    <w:multiLevelType w:val="hybridMultilevel"/>
    <w:tmpl w:val="4FC47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53C58"/>
    <w:multiLevelType w:val="singleLevel"/>
    <w:tmpl w:val="979252DC"/>
    <w:lvl w:ilvl="0">
      <w:start w:val="1"/>
      <w:numFmt w:val="decimal"/>
      <w:lvlText w:val="%1."/>
      <w:lvlJc w:val="left"/>
      <w:pPr>
        <w:tabs>
          <w:tab w:val="num" w:pos="1440"/>
        </w:tabs>
        <w:ind w:left="1440" w:hanging="720"/>
      </w:pPr>
      <w:rPr>
        <w:rFonts w:hint="default"/>
      </w:rPr>
    </w:lvl>
  </w:abstractNum>
  <w:abstractNum w:abstractNumId="3">
    <w:nsid w:val="14A069F8"/>
    <w:multiLevelType w:val="hybridMultilevel"/>
    <w:tmpl w:val="18305B7E"/>
    <w:lvl w:ilvl="0" w:tplc="D848D9B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F002DA"/>
    <w:multiLevelType w:val="hybridMultilevel"/>
    <w:tmpl w:val="4E6AA97A"/>
    <w:lvl w:ilvl="0" w:tplc="1BF4A7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3E18D5"/>
    <w:multiLevelType w:val="hybridMultilevel"/>
    <w:tmpl w:val="3C2A68D0"/>
    <w:lvl w:ilvl="0" w:tplc="55B2E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C841B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FB64CFC"/>
    <w:multiLevelType w:val="singleLevel"/>
    <w:tmpl w:val="979252DC"/>
    <w:lvl w:ilvl="0">
      <w:start w:val="1"/>
      <w:numFmt w:val="decimal"/>
      <w:lvlText w:val="%1."/>
      <w:lvlJc w:val="left"/>
      <w:pPr>
        <w:tabs>
          <w:tab w:val="num" w:pos="1440"/>
        </w:tabs>
        <w:ind w:left="1440" w:hanging="720"/>
      </w:pPr>
      <w:rPr>
        <w:rFonts w:hint="default"/>
      </w:rPr>
    </w:lvl>
  </w:abstractNum>
  <w:abstractNum w:abstractNumId="8">
    <w:nsid w:val="25061DDC"/>
    <w:multiLevelType w:val="singleLevel"/>
    <w:tmpl w:val="435219E0"/>
    <w:lvl w:ilvl="0">
      <w:start w:val="1"/>
      <w:numFmt w:val="upperLetter"/>
      <w:lvlText w:val="%1."/>
      <w:lvlJc w:val="left"/>
      <w:pPr>
        <w:tabs>
          <w:tab w:val="num" w:pos="720"/>
        </w:tabs>
        <w:ind w:left="720" w:hanging="720"/>
      </w:pPr>
      <w:rPr>
        <w:rFonts w:hint="default"/>
      </w:rPr>
    </w:lvl>
  </w:abstractNum>
  <w:abstractNum w:abstractNumId="9">
    <w:nsid w:val="272A34E3"/>
    <w:multiLevelType w:val="singleLevel"/>
    <w:tmpl w:val="979252DC"/>
    <w:lvl w:ilvl="0">
      <w:start w:val="1"/>
      <w:numFmt w:val="decimal"/>
      <w:lvlText w:val="%1."/>
      <w:lvlJc w:val="left"/>
      <w:pPr>
        <w:tabs>
          <w:tab w:val="num" w:pos="1440"/>
        </w:tabs>
        <w:ind w:left="1440" w:hanging="720"/>
      </w:pPr>
      <w:rPr>
        <w:rFonts w:hint="default"/>
      </w:rPr>
    </w:lvl>
  </w:abstractNum>
  <w:abstractNum w:abstractNumId="10">
    <w:nsid w:val="2BCE461B"/>
    <w:multiLevelType w:val="singleLevel"/>
    <w:tmpl w:val="979252DC"/>
    <w:lvl w:ilvl="0">
      <w:start w:val="1"/>
      <w:numFmt w:val="decimal"/>
      <w:lvlText w:val="%1."/>
      <w:lvlJc w:val="left"/>
      <w:pPr>
        <w:tabs>
          <w:tab w:val="num" w:pos="1440"/>
        </w:tabs>
        <w:ind w:left="1440" w:hanging="720"/>
      </w:pPr>
      <w:rPr>
        <w:rFonts w:hint="default"/>
      </w:rPr>
    </w:lvl>
  </w:abstractNum>
  <w:abstractNum w:abstractNumId="11">
    <w:nsid w:val="329F2DD7"/>
    <w:multiLevelType w:val="multilevel"/>
    <w:tmpl w:val="4D7028B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4085E66"/>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nsid w:val="353E57B1"/>
    <w:multiLevelType w:val="hybridMultilevel"/>
    <w:tmpl w:val="F5F2E348"/>
    <w:lvl w:ilvl="0" w:tplc="6AE0849A">
      <w:start w:val="3"/>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4A0E64"/>
    <w:multiLevelType w:val="hybridMultilevel"/>
    <w:tmpl w:val="821E5C52"/>
    <w:lvl w:ilvl="0" w:tplc="DCEA7A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A230FDF"/>
    <w:multiLevelType w:val="singleLevel"/>
    <w:tmpl w:val="0409000F"/>
    <w:lvl w:ilvl="0">
      <w:start w:val="1"/>
      <w:numFmt w:val="decimal"/>
      <w:lvlText w:val="%1."/>
      <w:lvlJc w:val="left"/>
      <w:pPr>
        <w:ind w:left="720" w:hanging="360"/>
      </w:pPr>
      <w:rPr>
        <w:rFonts w:hint="default"/>
      </w:rPr>
    </w:lvl>
  </w:abstractNum>
  <w:abstractNum w:abstractNumId="16">
    <w:nsid w:val="3AAE530F"/>
    <w:multiLevelType w:val="singleLevel"/>
    <w:tmpl w:val="1BF4A7B2"/>
    <w:lvl w:ilvl="0">
      <w:start w:val="1"/>
      <w:numFmt w:val="lowerLetter"/>
      <w:lvlText w:val="%1."/>
      <w:lvlJc w:val="left"/>
      <w:pPr>
        <w:ind w:left="1080" w:hanging="360"/>
      </w:pPr>
      <w:rPr>
        <w:rFonts w:hint="default"/>
      </w:rPr>
    </w:lvl>
  </w:abstractNum>
  <w:abstractNum w:abstractNumId="17">
    <w:nsid w:val="4C2A2DE7"/>
    <w:multiLevelType w:val="singleLevel"/>
    <w:tmpl w:val="435219E0"/>
    <w:lvl w:ilvl="0">
      <w:start w:val="1"/>
      <w:numFmt w:val="upperLetter"/>
      <w:lvlText w:val="%1."/>
      <w:lvlJc w:val="left"/>
      <w:pPr>
        <w:tabs>
          <w:tab w:val="num" w:pos="720"/>
        </w:tabs>
        <w:ind w:left="720" w:hanging="720"/>
      </w:pPr>
      <w:rPr>
        <w:rFonts w:hint="default"/>
      </w:rPr>
    </w:lvl>
  </w:abstractNum>
  <w:abstractNum w:abstractNumId="18">
    <w:nsid w:val="55A44C37"/>
    <w:multiLevelType w:val="singleLevel"/>
    <w:tmpl w:val="1BF4A7B2"/>
    <w:lvl w:ilvl="0">
      <w:start w:val="1"/>
      <w:numFmt w:val="lowerLetter"/>
      <w:lvlText w:val="%1."/>
      <w:lvlJc w:val="left"/>
      <w:pPr>
        <w:ind w:left="1080" w:hanging="360"/>
      </w:pPr>
      <w:rPr>
        <w:rFonts w:hint="default"/>
      </w:rPr>
    </w:lvl>
  </w:abstractNum>
  <w:abstractNum w:abstractNumId="19">
    <w:nsid w:val="58475DAA"/>
    <w:multiLevelType w:val="singleLevel"/>
    <w:tmpl w:val="979252DC"/>
    <w:lvl w:ilvl="0">
      <w:start w:val="1"/>
      <w:numFmt w:val="decimal"/>
      <w:lvlText w:val="%1."/>
      <w:lvlJc w:val="left"/>
      <w:pPr>
        <w:tabs>
          <w:tab w:val="num" w:pos="1440"/>
        </w:tabs>
        <w:ind w:left="1440" w:hanging="720"/>
      </w:pPr>
      <w:rPr>
        <w:rFonts w:hint="default"/>
      </w:rPr>
    </w:lvl>
  </w:abstractNum>
  <w:abstractNum w:abstractNumId="20">
    <w:nsid w:val="5CE03E59"/>
    <w:multiLevelType w:val="singleLevel"/>
    <w:tmpl w:val="435219E0"/>
    <w:lvl w:ilvl="0">
      <w:start w:val="1"/>
      <w:numFmt w:val="upperLetter"/>
      <w:lvlText w:val="%1."/>
      <w:lvlJc w:val="left"/>
      <w:pPr>
        <w:tabs>
          <w:tab w:val="num" w:pos="720"/>
        </w:tabs>
        <w:ind w:left="720" w:hanging="720"/>
      </w:pPr>
      <w:rPr>
        <w:rFonts w:hint="default"/>
      </w:rPr>
    </w:lvl>
  </w:abstractNum>
  <w:abstractNum w:abstractNumId="21">
    <w:nsid w:val="5E9C43DE"/>
    <w:multiLevelType w:val="singleLevel"/>
    <w:tmpl w:val="435219E0"/>
    <w:lvl w:ilvl="0">
      <w:start w:val="1"/>
      <w:numFmt w:val="upperLetter"/>
      <w:lvlText w:val="%1."/>
      <w:lvlJc w:val="left"/>
      <w:pPr>
        <w:tabs>
          <w:tab w:val="num" w:pos="720"/>
        </w:tabs>
        <w:ind w:left="720" w:hanging="720"/>
      </w:pPr>
      <w:rPr>
        <w:rFonts w:hint="default"/>
      </w:rPr>
    </w:lvl>
  </w:abstractNum>
  <w:abstractNum w:abstractNumId="22">
    <w:nsid w:val="61902395"/>
    <w:multiLevelType w:val="singleLevel"/>
    <w:tmpl w:val="1BF4A7B2"/>
    <w:lvl w:ilvl="0">
      <w:start w:val="1"/>
      <w:numFmt w:val="lowerLetter"/>
      <w:lvlText w:val="%1."/>
      <w:lvlJc w:val="left"/>
      <w:pPr>
        <w:tabs>
          <w:tab w:val="num" w:pos="2160"/>
        </w:tabs>
        <w:ind w:left="2160" w:hanging="720"/>
      </w:pPr>
      <w:rPr>
        <w:rFonts w:hint="default"/>
      </w:rPr>
    </w:lvl>
  </w:abstractNum>
  <w:abstractNum w:abstractNumId="23">
    <w:nsid w:val="64D03F20"/>
    <w:multiLevelType w:val="hybridMultilevel"/>
    <w:tmpl w:val="C1626848"/>
    <w:lvl w:ilvl="0">
      <w:start w:val="4"/>
      <w:numFmt w:val="upperLetter"/>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F10CCC"/>
    <w:multiLevelType w:val="hybridMultilevel"/>
    <w:tmpl w:val="4846FCF6"/>
    <w:lvl w:ilvl="0" w:tplc="83945C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22E2C04"/>
    <w:multiLevelType w:val="singleLevel"/>
    <w:tmpl w:val="435219E0"/>
    <w:lvl w:ilvl="0">
      <w:start w:val="1"/>
      <w:numFmt w:val="upperLetter"/>
      <w:lvlText w:val="%1."/>
      <w:lvlJc w:val="left"/>
      <w:pPr>
        <w:tabs>
          <w:tab w:val="num" w:pos="720"/>
        </w:tabs>
        <w:ind w:left="720" w:hanging="720"/>
      </w:pPr>
      <w:rPr>
        <w:rFonts w:hint="default"/>
      </w:rPr>
    </w:lvl>
  </w:abstractNum>
  <w:abstractNum w:abstractNumId="26">
    <w:nsid w:val="73FF4754"/>
    <w:multiLevelType w:val="singleLevel"/>
    <w:tmpl w:val="0409000F"/>
    <w:lvl w:ilvl="0">
      <w:start w:val="1"/>
      <w:numFmt w:val="decimal"/>
      <w:lvlText w:val="%1."/>
      <w:lvlJc w:val="left"/>
      <w:pPr>
        <w:ind w:left="720" w:hanging="360"/>
      </w:pPr>
      <w:rPr>
        <w:rFonts w:hint="default"/>
      </w:rPr>
    </w:lvl>
  </w:abstractNum>
  <w:abstractNum w:abstractNumId="27">
    <w:nsid w:val="74181240"/>
    <w:multiLevelType w:val="hybridMultilevel"/>
    <w:tmpl w:val="E0A807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FA62C4"/>
    <w:multiLevelType w:val="hybridMultilevel"/>
    <w:tmpl w:val="84AE708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
  </w:num>
  <w:num w:numId="2">
    <w:abstractNumId w:val="2"/>
  </w:num>
  <w:num w:numId="3">
    <w:abstractNumId w:val="8"/>
  </w:num>
  <w:num w:numId="4">
    <w:abstractNumId w:val="0"/>
  </w:num>
  <w:num w:numId="5">
    <w:abstractNumId w:val="19"/>
  </w:num>
  <w:num w:numId="6">
    <w:abstractNumId w:val="15"/>
  </w:num>
  <w:num w:numId="7">
    <w:abstractNumId w:val="10"/>
  </w:num>
  <w:num w:numId="8">
    <w:abstractNumId w:val="7"/>
  </w:num>
  <w:num w:numId="9">
    <w:abstractNumId w:val="22"/>
  </w:num>
  <w:num w:numId="10">
    <w:abstractNumId w:val="21"/>
  </w:num>
  <w:num w:numId="11">
    <w:abstractNumId w:val="9"/>
  </w:num>
  <w:num w:numId="12">
    <w:abstractNumId w:val="17"/>
  </w:num>
  <w:num w:numId="13">
    <w:abstractNumId w:val="5"/>
  </w:num>
  <w:num w:numId="14">
    <w:abstractNumId w:val="24"/>
  </w:num>
  <w:num w:numId="15">
    <w:abstractNumId w:val="14"/>
  </w:num>
  <w:num w:numId="16">
    <w:abstractNumId w:val="28"/>
  </w:num>
  <w:num w:numId="17">
    <w:abstractNumId w:val="3"/>
  </w:num>
  <w:num w:numId="18">
    <w:abstractNumId w:val="13"/>
  </w:num>
  <w:num w:numId="19">
    <w:abstractNumId w:val="25"/>
  </w:num>
  <w:num w:numId="20">
    <w:abstractNumId w:val="23"/>
  </w:num>
  <w:num w:numId="21">
    <w:abstractNumId w:val="12"/>
  </w:num>
  <w:num w:numId="22">
    <w:abstractNumId w:val="18"/>
  </w:num>
  <w:num w:numId="23">
    <w:abstractNumId w:val="26"/>
  </w:num>
  <w:num w:numId="24">
    <w:abstractNumId w:val="4"/>
  </w:num>
  <w:num w:numId="25">
    <w:abstractNumId w:val="16"/>
  </w:num>
  <w:num w:numId="26">
    <w:abstractNumId w:val="11"/>
  </w:num>
  <w:num w:numId="27">
    <w:abstractNumId w:val="6"/>
  </w:num>
  <w:num w:numId="28">
    <w:abstractNumId w:val="27"/>
  </w:num>
  <w:num w:numId="29">
    <w:abstractNumId w:val="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oNotHyphenateCaps/>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rsids>
    <w:rsidRoot w:val="0088051E"/>
    <w:rsid w:val="000143A2"/>
    <w:rsid w:val="0004126F"/>
    <w:rsid w:val="00045791"/>
    <w:rsid w:val="000702B2"/>
    <w:rsid w:val="00075D21"/>
    <w:rsid w:val="000814C2"/>
    <w:rsid w:val="0009079F"/>
    <w:rsid w:val="000B68E6"/>
    <w:rsid w:val="000D2E0E"/>
    <w:rsid w:val="000E769B"/>
    <w:rsid w:val="000F1692"/>
    <w:rsid w:val="00106760"/>
    <w:rsid w:val="001072FA"/>
    <w:rsid w:val="0011772D"/>
    <w:rsid w:val="00133711"/>
    <w:rsid w:val="00183A33"/>
    <w:rsid w:val="00186D62"/>
    <w:rsid w:val="001A2A28"/>
    <w:rsid w:val="001D3DCD"/>
    <w:rsid w:val="001D7B48"/>
    <w:rsid w:val="001E3BA2"/>
    <w:rsid w:val="0022379D"/>
    <w:rsid w:val="00227E05"/>
    <w:rsid w:val="00252988"/>
    <w:rsid w:val="00276A9D"/>
    <w:rsid w:val="002857C5"/>
    <w:rsid w:val="002A431C"/>
    <w:rsid w:val="002A64EC"/>
    <w:rsid w:val="002C7424"/>
    <w:rsid w:val="002E30CC"/>
    <w:rsid w:val="002E42D9"/>
    <w:rsid w:val="002F2905"/>
    <w:rsid w:val="00302161"/>
    <w:rsid w:val="00302FA4"/>
    <w:rsid w:val="003068B6"/>
    <w:rsid w:val="00314B42"/>
    <w:rsid w:val="00321EA9"/>
    <w:rsid w:val="003321EA"/>
    <w:rsid w:val="003362F7"/>
    <w:rsid w:val="00341ED9"/>
    <w:rsid w:val="003554F4"/>
    <w:rsid w:val="00360675"/>
    <w:rsid w:val="00372E0B"/>
    <w:rsid w:val="00382A9F"/>
    <w:rsid w:val="0039193F"/>
    <w:rsid w:val="003A1702"/>
    <w:rsid w:val="003A7E33"/>
    <w:rsid w:val="003D6D44"/>
    <w:rsid w:val="003E1D9C"/>
    <w:rsid w:val="003F2C09"/>
    <w:rsid w:val="003F6631"/>
    <w:rsid w:val="00420714"/>
    <w:rsid w:val="00422FBA"/>
    <w:rsid w:val="00445CDC"/>
    <w:rsid w:val="00497B6B"/>
    <w:rsid w:val="004C1FCF"/>
    <w:rsid w:val="004F2FD7"/>
    <w:rsid w:val="004F44BA"/>
    <w:rsid w:val="00520AAB"/>
    <w:rsid w:val="00557223"/>
    <w:rsid w:val="005661C3"/>
    <w:rsid w:val="005672B1"/>
    <w:rsid w:val="00582C84"/>
    <w:rsid w:val="00587A03"/>
    <w:rsid w:val="005A2525"/>
    <w:rsid w:val="005C6FF6"/>
    <w:rsid w:val="005D5CF3"/>
    <w:rsid w:val="005D66EC"/>
    <w:rsid w:val="005E3923"/>
    <w:rsid w:val="005F1331"/>
    <w:rsid w:val="006101E6"/>
    <w:rsid w:val="006427EC"/>
    <w:rsid w:val="00666669"/>
    <w:rsid w:val="00692593"/>
    <w:rsid w:val="006A0F68"/>
    <w:rsid w:val="006B3594"/>
    <w:rsid w:val="006B506D"/>
    <w:rsid w:val="006C4ED6"/>
    <w:rsid w:val="006D1BE8"/>
    <w:rsid w:val="006D6774"/>
    <w:rsid w:val="006F0AA9"/>
    <w:rsid w:val="00700E86"/>
    <w:rsid w:val="007102F0"/>
    <w:rsid w:val="0071455A"/>
    <w:rsid w:val="007229CA"/>
    <w:rsid w:val="00742E90"/>
    <w:rsid w:val="00751C80"/>
    <w:rsid w:val="00767AF0"/>
    <w:rsid w:val="00772879"/>
    <w:rsid w:val="007B6A10"/>
    <w:rsid w:val="00826C7C"/>
    <w:rsid w:val="0085335F"/>
    <w:rsid w:val="008569E9"/>
    <w:rsid w:val="0088051E"/>
    <w:rsid w:val="0088661D"/>
    <w:rsid w:val="00887A68"/>
    <w:rsid w:val="008A4228"/>
    <w:rsid w:val="008A5878"/>
    <w:rsid w:val="008C3F9A"/>
    <w:rsid w:val="008E5359"/>
    <w:rsid w:val="00911567"/>
    <w:rsid w:val="00927D0D"/>
    <w:rsid w:val="0098728E"/>
    <w:rsid w:val="00994D41"/>
    <w:rsid w:val="00996387"/>
    <w:rsid w:val="009A0D5F"/>
    <w:rsid w:val="009A3790"/>
    <w:rsid w:val="009B3821"/>
    <w:rsid w:val="009B6C2B"/>
    <w:rsid w:val="009D1AB8"/>
    <w:rsid w:val="009E2E59"/>
    <w:rsid w:val="009F402B"/>
    <w:rsid w:val="00A06023"/>
    <w:rsid w:val="00A16D99"/>
    <w:rsid w:val="00A26A5F"/>
    <w:rsid w:val="00A57332"/>
    <w:rsid w:val="00A623AC"/>
    <w:rsid w:val="00A862ED"/>
    <w:rsid w:val="00A95478"/>
    <w:rsid w:val="00A969F7"/>
    <w:rsid w:val="00AA17AC"/>
    <w:rsid w:val="00AA2928"/>
    <w:rsid w:val="00AA29FF"/>
    <w:rsid w:val="00AF0B84"/>
    <w:rsid w:val="00B0319F"/>
    <w:rsid w:val="00B100A7"/>
    <w:rsid w:val="00B175D6"/>
    <w:rsid w:val="00B40C18"/>
    <w:rsid w:val="00B41F14"/>
    <w:rsid w:val="00B57FD8"/>
    <w:rsid w:val="00B877E3"/>
    <w:rsid w:val="00B93429"/>
    <w:rsid w:val="00BA23AF"/>
    <w:rsid w:val="00BB0D0A"/>
    <w:rsid w:val="00BC0821"/>
    <w:rsid w:val="00BD31D9"/>
    <w:rsid w:val="00BF4BE1"/>
    <w:rsid w:val="00C06CD9"/>
    <w:rsid w:val="00C0742A"/>
    <w:rsid w:val="00C15693"/>
    <w:rsid w:val="00C55546"/>
    <w:rsid w:val="00CA25AD"/>
    <w:rsid w:val="00CD5A05"/>
    <w:rsid w:val="00CE5F18"/>
    <w:rsid w:val="00D26908"/>
    <w:rsid w:val="00D2728A"/>
    <w:rsid w:val="00D5082D"/>
    <w:rsid w:val="00D54399"/>
    <w:rsid w:val="00D623AC"/>
    <w:rsid w:val="00DA2776"/>
    <w:rsid w:val="00DA6159"/>
    <w:rsid w:val="00DC0F05"/>
    <w:rsid w:val="00DF7D39"/>
    <w:rsid w:val="00E00F9B"/>
    <w:rsid w:val="00E07F92"/>
    <w:rsid w:val="00E6512C"/>
    <w:rsid w:val="00E76773"/>
    <w:rsid w:val="00E852F8"/>
    <w:rsid w:val="00E875F9"/>
    <w:rsid w:val="00E914BD"/>
    <w:rsid w:val="00EA3917"/>
    <w:rsid w:val="00EB03AA"/>
    <w:rsid w:val="00ED1296"/>
    <w:rsid w:val="00F10C36"/>
    <w:rsid w:val="00F12BD8"/>
    <w:rsid w:val="00F135A8"/>
    <w:rsid w:val="00F20EEA"/>
    <w:rsid w:val="00F251FE"/>
    <w:rsid w:val="00F35D2C"/>
    <w:rsid w:val="00F76392"/>
    <w:rsid w:val="00F8054A"/>
    <w:rsid w:val="00FB1265"/>
    <w:rsid w:val="00FB1E14"/>
    <w:rsid w:val="00FE6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790"/>
  </w:style>
  <w:style w:type="paragraph" w:styleId="Heading1">
    <w:name w:val="heading 1"/>
    <w:basedOn w:val="Normal"/>
    <w:next w:val="Normal"/>
    <w:qFormat/>
    <w:rsid w:val="009A3790"/>
    <w:pPr>
      <w:keepNext/>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A3790"/>
    <w:pPr>
      <w:tabs>
        <w:tab w:val="center" w:pos="4320"/>
        <w:tab w:val="right" w:pos="8640"/>
      </w:tabs>
    </w:pPr>
    <w:rPr>
      <w:sz w:val="24"/>
      <w:szCs w:val="24"/>
    </w:rPr>
  </w:style>
  <w:style w:type="paragraph" w:styleId="Footer">
    <w:name w:val="footer"/>
    <w:basedOn w:val="Normal"/>
    <w:link w:val="FooterChar"/>
    <w:rsid w:val="009A3790"/>
    <w:pPr>
      <w:tabs>
        <w:tab w:val="center" w:pos="4320"/>
        <w:tab w:val="right" w:pos="8640"/>
      </w:tabs>
    </w:pPr>
  </w:style>
  <w:style w:type="character" w:styleId="PageNumber">
    <w:name w:val="page number"/>
    <w:basedOn w:val="DefaultParagraphFont"/>
    <w:semiHidden/>
    <w:rsid w:val="009A3790"/>
  </w:style>
  <w:style w:type="character" w:styleId="CommentReference">
    <w:name w:val="annotation reference"/>
    <w:basedOn w:val="DefaultParagraphFont"/>
    <w:semiHidden/>
    <w:rsid w:val="009A3790"/>
    <w:rPr>
      <w:sz w:val="16"/>
      <w:szCs w:val="16"/>
    </w:rPr>
  </w:style>
  <w:style w:type="paragraph" w:styleId="CommentText">
    <w:name w:val="annotation text"/>
    <w:basedOn w:val="Normal"/>
    <w:link w:val="CommentTextChar"/>
    <w:semiHidden/>
    <w:rsid w:val="009A3790"/>
  </w:style>
  <w:style w:type="character" w:customStyle="1" w:styleId="HeaderChar">
    <w:name w:val="Header Char"/>
    <w:basedOn w:val="DefaultParagraphFont"/>
    <w:link w:val="Header"/>
    <w:semiHidden/>
    <w:rsid w:val="00A57332"/>
    <w:rPr>
      <w:sz w:val="24"/>
      <w:szCs w:val="24"/>
    </w:rPr>
  </w:style>
  <w:style w:type="paragraph" w:styleId="CommentSubject">
    <w:name w:val="annotation subject"/>
    <w:basedOn w:val="CommentText"/>
    <w:next w:val="CommentText"/>
    <w:link w:val="CommentSubjectChar"/>
    <w:uiPriority w:val="99"/>
    <w:semiHidden/>
    <w:unhideWhenUsed/>
    <w:rsid w:val="0098728E"/>
    <w:rPr>
      <w:b/>
      <w:bCs/>
    </w:rPr>
  </w:style>
  <w:style w:type="character" w:customStyle="1" w:styleId="CommentTextChar">
    <w:name w:val="Comment Text Char"/>
    <w:basedOn w:val="DefaultParagraphFont"/>
    <w:link w:val="CommentText"/>
    <w:semiHidden/>
    <w:rsid w:val="0098728E"/>
  </w:style>
  <w:style w:type="character" w:customStyle="1" w:styleId="CommentSubjectChar">
    <w:name w:val="Comment Subject Char"/>
    <w:basedOn w:val="CommentTextChar"/>
    <w:link w:val="CommentSubject"/>
    <w:uiPriority w:val="99"/>
    <w:semiHidden/>
    <w:rsid w:val="0098728E"/>
    <w:rPr>
      <w:b/>
      <w:bCs/>
    </w:rPr>
  </w:style>
  <w:style w:type="paragraph" w:styleId="BalloonText">
    <w:name w:val="Balloon Text"/>
    <w:basedOn w:val="Normal"/>
    <w:link w:val="BalloonTextChar"/>
    <w:uiPriority w:val="99"/>
    <w:semiHidden/>
    <w:unhideWhenUsed/>
    <w:rsid w:val="0098728E"/>
    <w:rPr>
      <w:rFonts w:ascii="Tahoma" w:hAnsi="Tahoma" w:cs="Tahoma"/>
      <w:sz w:val="16"/>
      <w:szCs w:val="16"/>
    </w:rPr>
  </w:style>
  <w:style w:type="character" w:customStyle="1" w:styleId="BalloonTextChar">
    <w:name w:val="Balloon Text Char"/>
    <w:basedOn w:val="DefaultParagraphFont"/>
    <w:link w:val="BalloonText"/>
    <w:uiPriority w:val="99"/>
    <w:semiHidden/>
    <w:rsid w:val="0098728E"/>
    <w:rPr>
      <w:rFonts w:ascii="Tahoma" w:hAnsi="Tahoma" w:cs="Tahoma"/>
      <w:sz w:val="16"/>
      <w:szCs w:val="16"/>
    </w:rPr>
  </w:style>
  <w:style w:type="paragraph" w:styleId="ListParagraph">
    <w:name w:val="List Paragraph"/>
    <w:basedOn w:val="Normal"/>
    <w:uiPriority w:val="34"/>
    <w:qFormat/>
    <w:rsid w:val="00B40C18"/>
    <w:pPr>
      <w:ind w:left="720"/>
      <w:contextualSpacing/>
    </w:pPr>
  </w:style>
  <w:style w:type="character" w:styleId="Hyperlink">
    <w:name w:val="Hyperlink"/>
    <w:basedOn w:val="DefaultParagraphFont"/>
    <w:uiPriority w:val="99"/>
    <w:unhideWhenUsed/>
    <w:rsid w:val="00B40C18"/>
    <w:rPr>
      <w:color w:val="0000FF" w:themeColor="hyperlink"/>
      <w:u w:val="single"/>
    </w:rPr>
  </w:style>
  <w:style w:type="table" w:styleId="TableGrid">
    <w:name w:val="Table Grid"/>
    <w:basedOn w:val="TableNormal"/>
    <w:rsid w:val="000702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OPLeader">
    <w:name w:val="SOP Leader"/>
    <w:rsid w:val="000702B2"/>
    <w:rPr>
      <w:rFonts w:ascii="Calibri" w:hAnsi="Calibri"/>
      <w:b/>
      <w:sz w:val="24"/>
    </w:rPr>
  </w:style>
  <w:style w:type="paragraph" w:customStyle="1" w:styleId="SOPName">
    <w:name w:val="SOP Name"/>
    <w:basedOn w:val="Normal"/>
    <w:rsid w:val="000702B2"/>
    <w:rPr>
      <w:rFonts w:ascii="Calibri" w:hAnsi="Calibri" w:cs="Tahoma"/>
      <w:sz w:val="24"/>
    </w:rPr>
  </w:style>
  <w:style w:type="paragraph" w:customStyle="1" w:styleId="SOPTableHeader">
    <w:name w:val="SOP Table Header"/>
    <w:basedOn w:val="Normal"/>
    <w:rsid w:val="000702B2"/>
    <w:pPr>
      <w:jc w:val="center"/>
    </w:pPr>
    <w:rPr>
      <w:rFonts w:ascii="Calibri" w:hAnsi="Calibri" w:cs="Tahoma"/>
    </w:rPr>
  </w:style>
  <w:style w:type="character" w:customStyle="1" w:styleId="FooterChar">
    <w:name w:val="Footer Char"/>
    <w:link w:val="Footer"/>
    <w:rsid w:val="00070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sz w:val="24"/>
      <w:szCs w:val="24"/>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character" w:customStyle="1" w:styleId="HeaderChar">
    <w:name w:val="Header Char"/>
    <w:basedOn w:val="DefaultParagraphFont"/>
    <w:link w:val="Header"/>
    <w:semiHidden/>
    <w:rsid w:val="00A57332"/>
    <w:rPr>
      <w:sz w:val="24"/>
      <w:szCs w:val="24"/>
    </w:rPr>
  </w:style>
  <w:style w:type="paragraph" w:styleId="CommentSubject">
    <w:name w:val="annotation subject"/>
    <w:basedOn w:val="CommentText"/>
    <w:next w:val="CommentText"/>
    <w:link w:val="CommentSubjectChar"/>
    <w:uiPriority w:val="99"/>
    <w:semiHidden/>
    <w:unhideWhenUsed/>
    <w:rsid w:val="0098728E"/>
    <w:rPr>
      <w:b/>
      <w:bCs/>
    </w:rPr>
  </w:style>
  <w:style w:type="character" w:customStyle="1" w:styleId="CommentTextChar">
    <w:name w:val="Comment Text Char"/>
    <w:basedOn w:val="DefaultParagraphFont"/>
    <w:link w:val="CommentText"/>
    <w:semiHidden/>
    <w:rsid w:val="0098728E"/>
  </w:style>
  <w:style w:type="character" w:customStyle="1" w:styleId="CommentSubjectChar">
    <w:name w:val="Comment Subject Char"/>
    <w:basedOn w:val="CommentTextChar"/>
    <w:link w:val="CommentSubject"/>
    <w:uiPriority w:val="99"/>
    <w:semiHidden/>
    <w:rsid w:val="0098728E"/>
    <w:rPr>
      <w:b/>
      <w:bCs/>
    </w:rPr>
  </w:style>
  <w:style w:type="paragraph" w:styleId="BalloonText">
    <w:name w:val="Balloon Text"/>
    <w:basedOn w:val="Normal"/>
    <w:link w:val="BalloonTextChar"/>
    <w:uiPriority w:val="99"/>
    <w:semiHidden/>
    <w:unhideWhenUsed/>
    <w:rsid w:val="0098728E"/>
    <w:rPr>
      <w:rFonts w:ascii="Tahoma" w:hAnsi="Tahoma" w:cs="Tahoma"/>
      <w:sz w:val="16"/>
      <w:szCs w:val="16"/>
    </w:rPr>
  </w:style>
  <w:style w:type="character" w:customStyle="1" w:styleId="BalloonTextChar">
    <w:name w:val="Balloon Text Char"/>
    <w:basedOn w:val="DefaultParagraphFont"/>
    <w:link w:val="BalloonText"/>
    <w:uiPriority w:val="99"/>
    <w:semiHidden/>
    <w:rsid w:val="0098728E"/>
    <w:rPr>
      <w:rFonts w:ascii="Tahoma" w:hAnsi="Tahoma" w:cs="Tahoma"/>
      <w:sz w:val="16"/>
      <w:szCs w:val="16"/>
    </w:rPr>
  </w:style>
  <w:style w:type="paragraph" w:styleId="ListParagraph">
    <w:name w:val="List Paragraph"/>
    <w:basedOn w:val="Normal"/>
    <w:uiPriority w:val="34"/>
    <w:qFormat/>
    <w:rsid w:val="00B40C18"/>
    <w:pPr>
      <w:ind w:left="720"/>
      <w:contextualSpacing/>
    </w:pPr>
  </w:style>
  <w:style w:type="character" w:styleId="Hyperlink">
    <w:name w:val="Hyperlink"/>
    <w:basedOn w:val="DefaultParagraphFont"/>
    <w:uiPriority w:val="99"/>
    <w:unhideWhenUsed/>
    <w:rsid w:val="00B40C1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E605-8B83-44AD-B4E1-F267A18A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Promina Gwinnett Health Sys.</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Gwinnett Hospital System</dc:creator>
  <cp:lastModifiedBy>RR307613</cp:lastModifiedBy>
  <cp:revision>2</cp:revision>
  <cp:lastPrinted>2014-01-21T17:52:00Z</cp:lastPrinted>
  <dcterms:created xsi:type="dcterms:W3CDTF">2015-03-05T20:58:00Z</dcterms:created>
  <dcterms:modified xsi:type="dcterms:W3CDTF">2015-03-05T20:58:00Z</dcterms:modified>
</cp:coreProperties>
</file>